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A6" w:rsidRPr="00CB251D" w:rsidRDefault="00B31394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Tczów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dn. ……….....………….…..…………………..</w:t>
      </w:r>
    </w:p>
    <w:p w:rsidR="001A68A6" w:rsidRDefault="00B31394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Dyrektor 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Przedszkola Gminnego w Tczowie 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:rsidR="001A68A6" w:rsidRDefault="00B31394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Wniosek o przyjęcie do Przedszkola Gminnego w  Tczowie </w:t>
      </w:r>
    </w:p>
    <w:p w:rsidR="001A68A6" w:rsidRDefault="00CB251D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na rok szkolny 2023/2024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963" w:type="dxa"/>
        <w:tblInd w:w="-196" w:type="dxa"/>
        <w:tblLayout w:type="fixed"/>
        <w:tblLook w:val="0000"/>
      </w:tblPr>
      <w:tblGrid>
        <w:gridCol w:w="563"/>
        <w:gridCol w:w="2982"/>
        <w:gridCol w:w="579"/>
        <w:gridCol w:w="580"/>
        <w:gridCol w:w="580"/>
        <w:gridCol w:w="580"/>
        <w:gridCol w:w="580"/>
        <w:gridCol w:w="290"/>
        <w:gridCol w:w="289"/>
        <w:gridCol w:w="580"/>
        <w:gridCol w:w="580"/>
        <w:gridCol w:w="580"/>
        <w:gridCol w:w="580"/>
        <w:gridCol w:w="620"/>
      </w:tblGrid>
      <w:tr w:rsidR="001A68A6">
        <w:trPr>
          <w:cantSplit/>
          <w:trHeight w:val="34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rPr>
          <w:cantSplit/>
          <w:trHeight w:val="34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urodzenia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rPr>
          <w:cantSplit/>
          <w:trHeight w:val="25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Numer PESEL kandydata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(w przypadku braku PESEL - seria i numer paszportu lub innego dokumentu potwierdzającego tożsamość)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rPr>
          <w:cantSplit/>
          <w:trHeight w:val="6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(rodzaj dokumentu, seria, numer)</w:t>
            </w:r>
          </w:p>
        </w:tc>
      </w:tr>
      <w:tr w:rsidR="001A68A6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Imiona i nazwiska rodziców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matka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ojciec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68A6">
        <w:trPr>
          <w:cantSplit/>
          <w:trHeight w:val="70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  <w:trHeight w:val="81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zamieszkania rodziców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rPr>
          <w:cantSplit/>
          <w:trHeight w:val="68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Adres zamieszkania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rPr>
          <w:cantSplit/>
          <w:trHeight w:val="3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poczty elektronicznej rodziców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matka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ojciec kandydata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68A6">
        <w:trPr>
          <w:cantSplit/>
          <w:trHeight w:val="42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  <w:trHeight w:val="7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Numery telefonów rodziców kandydata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</w:rPr>
        <w:t>W przypadku, gdy ustanowiono opiekę prawną nad dzieckiem, należy podać dane opiekunów prawnych</w:t>
      </w:r>
    </w:p>
    <w:p w:rsidR="00CB251D" w:rsidRDefault="00CB25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Kryteria przyjęcia:</w:t>
      </w:r>
    </w:p>
    <w:p w:rsidR="001A68A6" w:rsidRDefault="00B3139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Ustawowe (I etap postępowania rekrutacyjnego)</w:t>
      </w:r>
    </w:p>
    <w:tbl>
      <w:tblPr>
        <w:tblStyle w:val="a0"/>
        <w:tblW w:w="10241" w:type="dxa"/>
        <w:tblInd w:w="-20" w:type="dxa"/>
        <w:tblLayout w:type="fixed"/>
        <w:tblLook w:val="0000"/>
      </w:tblPr>
      <w:tblGrid>
        <w:gridCol w:w="554"/>
        <w:gridCol w:w="2505"/>
        <w:gridCol w:w="550"/>
        <w:gridCol w:w="634"/>
        <w:gridCol w:w="641"/>
        <w:gridCol w:w="3900"/>
        <w:gridCol w:w="1457"/>
      </w:tblGrid>
      <w:tr w:rsidR="001A68A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ind w:left="360" w:hanging="3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Kryterium/liczba punktów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tak*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nie*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dokumenty niezbędne do potwierdzenia kryterium**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liczba punktów</w:t>
            </w:r>
            <w:r>
              <w:rPr>
                <w:rFonts w:ascii="Calibri" w:eastAsia="Calibri" w:hAnsi="Calibri" w:cs="Calibri"/>
                <w:b/>
                <w:color w:val="000000"/>
              </w:rPr>
              <w:t>***</w:t>
            </w:r>
          </w:p>
        </w:tc>
      </w:tr>
      <w:tr w:rsidR="001A68A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ind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wielodzietność rodziny kandydata (</w:t>
            </w:r>
            <w:r>
              <w:rPr>
                <w:rFonts w:ascii="Calibri" w:eastAsia="Calibri" w:hAnsi="Calibri" w:cs="Calibri"/>
                <w:color w:val="000000"/>
              </w:rPr>
              <w:t>troje lub więcej dzieci w rodzinie)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oświadczenie o wielodzietności rodziny kandydata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2020 r. poz. 426 z późn. zm.)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samotne wychowywanie kandydata w rodzinie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color w:val="00000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objęcie kandydata pieczą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zastępczą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dokument poświadczający objęcie dziecka pieczą zastępczą zgodnie z ustawą z dnia 9 czerwca 2011 r. o wspieraniu rodziny i systemie pieczy zastępczej (Dz. U. z 2020 r. poz. 821)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RAZEM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B251D" w:rsidRDefault="00CB25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*Odpowiednie zaznaczyć.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**Dokumenty, o których mowa w punktach 2-7 są składane w oryginale, notarialnie poświadczonej kopii albo w postaci urzędowo poświadczonego zgodnie z art. 76a § 1 Kodeksu postępowania administracyjnego odpisu lub wyciągu z dokumentu. </w:t>
      </w:r>
      <w:r>
        <w:rPr>
          <w:rFonts w:ascii="Calibri" w:eastAsia="Calibri" w:hAnsi="Calibri" w:cs="Calibri"/>
          <w:b/>
          <w:color w:val="000000"/>
        </w:rPr>
        <w:t>Dokumenty te, mogą być składane także w postaci kopii poświadczanej za zgodność z oryginałem przez rodzica kandydata</w:t>
      </w:r>
      <w:r>
        <w:rPr>
          <w:rFonts w:ascii="Calibri" w:eastAsia="Calibri" w:hAnsi="Calibri" w:cs="Calibri"/>
          <w:color w:val="000000"/>
        </w:rPr>
        <w:t>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***Wypełnia komisja rekrutacyjna.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4" w:name="_heading=h.2et92p0" w:colFirst="0" w:colLast="0"/>
      <w:bookmarkEnd w:id="4"/>
    </w:p>
    <w:p w:rsidR="001A68A6" w:rsidRDefault="00B3139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określone przez organ prowadzący (II etap postepowania rekrutacyjnego)</w:t>
      </w:r>
    </w:p>
    <w:tbl>
      <w:tblPr>
        <w:tblStyle w:val="a1"/>
        <w:tblW w:w="10328" w:type="dxa"/>
        <w:tblInd w:w="-107" w:type="dxa"/>
        <w:tblLayout w:type="fixed"/>
        <w:tblLook w:val="0000"/>
      </w:tblPr>
      <w:tblGrid>
        <w:gridCol w:w="426"/>
        <w:gridCol w:w="3989"/>
        <w:gridCol w:w="425"/>
        <w:gridCol w:w="567"/>
        <w:gridCol w:w="567"/>
        <w:gridCol w:w="2977"/>
        <w:gridCol w:w="1377"/>
      </w:tblGrid>
      <w:tr w:rsidR="001A68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Kryterium/liczba punktów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nie*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dokumenty niezbędne do potwierdzenia kryterium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liczba punktów</w:t>
            </w:r>
            <w:r>
              <w:rPr>
                <w:rFonts w:ascii="Calibri" w:eastAsia="Calibri" w:hAnsi="Calibri" w:cs="Calibri"/>
                <w:b/>
                <w:color w:val="000000"/>
              </w:rPr>
              <w:t>**</w:t>
            </w:r>
          </w:p>
        </w:tc>
      </w:tr>
      <w:tr w:rsidR="001A68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Dziecko, którego oboje rodzice/opiekunowie prawni pozostają w zatrudnieniu 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ramach pracowniczego stosunku pracy, wykonują pracę na podstawie umowy cywilnoprawnej, prowadzą gospodarstwo rolne lub działalność gospodarczą – kryterium stosuje się również do rodzica/opiekuna prawnego samotnie wychowującego dziecko (6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A68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Dziecko, którego jeden z rodziców/opiekunów prawnych pozostaje w zatrudnieniu </w:t>
            </w:r>
          </w:p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ramach pracowniczego stosunku pracy, wykonuje pracę na podstawie umowy cywilnoprawnej, prowadzi gospodarstwo rolne lub działalność gospodarczą, a drugi jest zarejestrowany w Powiatowym Urzędzie Pracy jako bezrobotny poszukujący pracy (3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Oświadczenie rodzica/opiekuna prawnego.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Dziecko, którego rodzina korzysta ze świadczeń z pomocy społecznej. (2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Dziecko, posiadające rodzeństwo, które będzie korzystać z usług przedszkola w roku szkolnym, którego dotyczy rekrutacja (1 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8A6">
        <w:trPr>
          <w:trHeight w:val="295"/>
        </w:trPr>
        <w:tc>
          <w:tcPr>
            <w:tcW w:w="8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1A68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*Odpowiednie zaznaczyć.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**Wypełnia komisja rekrutacyjna.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413" w:type="dxa"/>
        <w:tblInd w:w="0" w:type="dxa"/>
        <w:tblLayout w:type="fixed"/>
        <w:tblLook w:val="0000"/>
      </w:tblPr>
      <w:tblGrid>
        <w:gridCol w:w="1704"/>
        <w:gridCol w:w="7709"/>
      </w:tblGrid>
      <w:tr w:rsidR="001A68A6">
        <w:trPr>
          <w:trHeight w:val="276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Default="00B313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Udział dziecka w zajęciach 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proszę zaznaczyć właściwy kwadrat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A68A6">
        <w:trPr>
          <w:trHeight w:val="28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b/>
                <w:color w:val="000000"/>
                <w:sz w:val="18"/>
                <w:szCs w:val="18"/>
              </w:rPr>
              <w:t>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TAK </w:t>
            </w:r>
          </w:p>
          <w:p w:rsidR="001A68A6" w:rsidRDefault="00B3139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b/>
                <w:color w:val="000000"/>
                <w:sz w:val="18"/>
                <w:szCs w:val="18"/>
              </w:rPr>
              <w:t>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Default="00B3139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Państwa dziecko będzie uczestniczyło w zajęciach  religii.</w:t>
            </w:r>
          </w:p>
        </w:tc>
      </w:tr>
    </w:tbl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OŚWIADCZENIE DOTYCZĄCE TREŚCI WNIOSKU: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że wszystkie wyżej podane dane są zgodne ze stanem faktycznym. 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Jestem świadomy(a) odpowiedzialności karnej za złożenie fałszywego oświadczenia. 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Przyjmuję do wiadomości, że w przypadku zakwalifikowania dziecka do jednostki będę zobowiązany(a) potwierdzić     (w formie pisemnej) wolę przyjęcia dziecka w terminie podanym w harmonogramie postępowania rekrutacyjnego. Mam świadomość, że brak potwierdzenia woli przyjęcia dziecka we wskazanym terminie, oznacza wykreślenie dziecka z listy zakwalifikowanych i utratę miejsca w jednostce.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Tczów, dnia 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…………………………………………….</w:t>
      </w:r>
    </w:p>
    <w:p w:rsidR="001A68A6" w:rsidRPr="00CB251D" w:rsidRDefault="00B31394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firstLine="709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 w:rsidRPr="00CB251D"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czytelny podpis matki kandydata</w:t>
      </w:r>
      <w:r w:rsidRPr="00CB251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…………………………………………….</w:t>
      </w:r>
    </w:p>
    <w:p w:rsidR="001A68A6" w:rsidRPr="00CB251D" w:rsidRDefault="00B31394" w:rsidP="00CB251D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 w:firstLine="709"/>
        <w:jc w:val="center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 w:rsidRPr="00CB251D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czytelny podpis ojca kandydata1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</w:rPr>
        <w:t>W przypadku, gdy ustanowiono opiekę prawną nad dzieckiem, należy podać dane opiekunów prawnych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FF0000"/>
          <w:u w:val="single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DECYZJA KOMISJI REKRUTACYJNEJ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1A68A6" w:rsidRDefault="0046132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Wynik I etapu postę</w:t>
      </w:r>
      <w:r w:rsidR="00B31394">
        <w:rPr>
          <w:rFonts w:ascii="Calibri" w:eastAsia="Calibri" w:hAnsi="Calibri" w:cs="Calibri"/>
          <w:color w:val="000000"/>
          <w:sz w:val="24"/>
          <w:szCs w:val="24"/>
        </w:rPr>
        <w:t>powania rekrutacyjnego: ………..…………………..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(liczba uzyskanych punktów) 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rFonts w:ascii="Calibri" w:eastAsia="Calibri" w:hAnsi="Calibri" w:cs="Calibri"/>
          <w:color w:val="000000"/>
          <w:sz w:val="16"/>
          <w:szCs w:val="16"/>
          <w:vertAlign w:val="superscript"/>
        </w:rPr>
      </w:pPr>
    </w:p>
    <w:p w:rsidR="001A68A6" w:rsidRDefault="00B3139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Wynik II etapu postępowania rekrutacyjnego: …………..………………..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(liczba uzyskanych punktów) 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16"/>
          <w:szCs w:val="16"/>
          <w:vertAlign w:val="superscript"/>
        </w:rPr>
      </w:pPr>
    </w:p>
    <w:p w:rsidR="001A68A6" w:rsidRDefault="00B3139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Komisja rekrutacyjna na posiedzeniu w dniu ……………………………… zakwalifikowała dziecko do przedszkola: TAK/NIE* 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Powód niezakwalifikowania : …………………..…………………………………………………………………………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1A68A6" w:rsidRDefault="00B3139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Rodzice/opiekunowie prawni potwierdzili wolę przyjęcia dziecka: TAK/NIE*</w:t>
      </w:r>
    </w:p>
    <w:p w:rsidR="001A68A6" w:rsidRDefault="00B3139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Komisja rekrutacyjna na posiedzeniu w dniu ………………………………….……… przyjęła dziecko do przedszkola/oddziału przedszkolnego: TAK/NIE*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Kandydat przyjęty od 01.09.202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do oddziału 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Kandydat nieprzyjęty z powodu: …………………………………....……………………………………………………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…………………………………………………..</w:t>
      </w: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podpis przewodniczącego Komisji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podpisy członków Komisji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*niepotrzebne skreślić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Klauzula informacyjna dot. przetwarzania danych osobowych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A68A6" w:rsidRDefault="00B313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Administratorem przetwarzającym Pana/Pani oraz Pana/Pani dziecka dane osobowe jest  </w:t>
      </w:r>
      <w:r w:rsidR="00E110ED">
        <w:rPr>
          <w:rFonts w:ascii="Cambria" w:eastAsia="Cambria" w:hAnsi="Cambria" w:cs="Cambria"/>
          <w:color w:val="000000"/>
          <w:sz w:val="22"/>
          <w:szCs w:val="22"/>
        </w:rPr>
        <w:t xml:space="preserve">Przedszkole Gminne </w:t>
      </w:r>
      <w:r w:rsidR="003073BC">
        <w:rPr>
          <w:rFonts w:ascii="Cambria" w:eastAsia="Cambria" w:hAnsi="Cambria" w:cs="Cambria"/>
          <w:color w:val="000000"/>
          <w:sz w:val="22"/>
          <w:szCs w:val="22"/>
        </w:rPr>
        <w:t>w Tczowie z siedzibą Tczów 117B</w:t>
      </w:r>
      <w:r>
        <w:rPr>
          <w:rFonts w:ascii="Cambria" w:eastAsia="Cambria" w:hAnsi="Cambria" w:cs="Cambria"/>
          <w:color w:val="000000"/>
          <w:sz w:val="22"/>
          <w:szCs w:val="22"/>
        </w:rPr>
        <w:t>, 26-706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Administrator wyznaczył Inspektora Ochrony Danych, z którym mogą się Państwo kontaktować w sprawach przetwarzania Państwa danych osobowych poprzez adres e-mail: </w:t>
      </w:r>
    </w:p>
    <w:p w:rsidR="001A68A6" w:rsidRDefault="003073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FF0000"/>
          <w:sz w:val="22"/>
          <w:szCs w:val="22"/>
        </w:rPr>
        <w:t>przedszkoletczow@gmail.com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Pana/Pani oraz Pana/Pani dziecka dane osobowe będą przetwarzane zgodnie z Ustawą Prawo Oświatowe w celu przeprowadzenia rekrutacji do przedszkola na podstawie art. 6 ust. 1 lit. c) RODO  oraz na podstawie art. 9 ust.2 lit g) RODO .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Dane osobowe Pana/Pani oraz Pana/Pani dziecka przechowywane będą: </w:t>
      </w:r>
    </w:p>
    <w:p w:rsidR="001A68A6" w:rsidRDefault="00B3139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dla kandydatów przyjętych do przedszkola nie dłużej niż do końca okresu, w którym dziecko uczęszcza do przedszkola.</w:t>
      </w:r>
    </w:p>
    <w:p w:rsidR="001A68A6" w:rsidRDefault="00B3139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dla kandydatów nieprzyjętych do przedszkola przez okres roku, chyba że na rozstrzygnięcie dyrektora przedszkola, została wniesiona skarga do sądu administracyjnego i postępowanie nie zostało zakończone prawomocnym wyrokiem.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Podanie danych osobowych jest dobrowolne, jednakże niezbędne do realizacji celu ich przetwarzania. Konsekwencją nie podania danych może być brak możliwości udziału w procesie rekrutacji do przedszkola lub brak możliwości skorzystania z uprawnienia do pierwszeństwa w kwalifikacji.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 zakresie danych osobowych Pana/Pani dotyczących, przysługują następujące prawa: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dostępu do danych osobowych,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sprostowania danych np. gdy są nieaktualnie lub nieprawdziwe,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do usunięcia danych – prawo przysługuje w ramach przesłanek i na warunkach określonych w art. 17 RODO,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ograniczenia przetwarzania – prawo przysługuje w ramach przesłanek i na warunkach określonych w art. 18 RODO,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wniesienia sprzeciwu wobec przetwarzania – prawo przysługuje w ramach przesłanek i na warunkach określonych w art. 21 RODO,</w:t>
      </w:r>
    </w:p>
    <w:p w:rsidR="001A68A6" w:rsidRDefault="00B3139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prawo wniesienia skargi do Prezesa Urzędu Ochrony Danych.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Odbiorcami danych osobowych mogą być podmioty uprawnione na podstawie przepisów prawa lub umowy powierzenia przetwarzania danych.</w:t>
      </w:r>
    </w:p>
    <w:p w:rsidR="001A68A6" w:rsidRDefault="00B3139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Administrator nie podejmuje zautomatyzowanych decyzji w indywidualnych przypadkach, w tym profilowania.</w:t>
      </w: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1A68A6" w:rsidSect="001A68A6">
      <w:pgSz w:w="11906" w:h="16838"/>
      <w:pgMar w:top="993" w:right="1274" w:bottom="426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EB4"/>
    <w:multiLevelType w:val="multilevel"/>
    <w:tmpl w:val="F97CD27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2EE7144"/>
    <w:multiLevelType w:val="multilevel"/>
    <w:tmpl w:val="2E8044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52985F73"/>
    <w:multiLevelType w:val="multilevel"/>
    <w:tmpl w:val="411AE5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6A5749E3"/>
    <w:multiLevelType w:val="multilevel"/>
    <w:tmpl w:val="A290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BAC66CA"/>
    <w:multiLevelType w:val="multilevel"/>
    <w:tmpl w:val="24F06C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A68A6"/>
    <w:rsid w:val="001A68A6"/>
    <w:rsid w:val="003073BC"/>
    <w:rsid w:val="00461324"/>
    <w:rsid w:val="0071138A"/>
    <w:rsid w:val="00B31394"/>
    <w:rsid w:val="00CB251D"/>
    <w:rsid w:val="00DE3943"/>
    <w:rsid w:val="00E1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8A6"/>
    <w:pPr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2"/>
      <w:lang w:eastAsia="zh-CN"/>
    </w:rPr>
  </w:style>
  <w:style w:type="paragraph" w:styleId="Heading1">
    <w:name w:val="heading 1"/>
    <w:basedOn w:val="normal0"/>
    <w:next w:val="normal0"/>
    <w:rsid w:val="001A68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68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68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68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68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A68A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68A6"/>
  </w:style>
  <w:style w:type="table" w:customStyle="1" w:styleId="TableNormal1">
    <w:name w:val="Table Normal1"/>
    <w:rsid w:val="001A68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A68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A68A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A68A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A68A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1A68A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1A68A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1A68A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1">
    <w:name w:val="WW8Num10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sid w:val="001A68A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">
    <w:name w:val="Tekst przypisu dolnego Znak"/>
    <w:rsid w:val="001A68A6"/>
    <w:rPr>
      <w:w w:val="100"/>
      <w:position w:val="-1"/>
      <w:effect w:val="none"/>
      <w:vertAlign w:val="baseline"/>
      <w:cs w:val="0"/>
      <w:em w:val="none"/>
      <w:lang w:val="pl-PL"/>
    </w:rPr>
  </w:style>
  <w:style w:type="character" w:styleId="Strong">
    <w:name w:val="Strong"/>
    <w:rsid w:val="001A68A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sid w:val="001A68A6"/>
    <w:rPr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Znak">
    <w:name w:val="Nagłówek Znak"/>
    <w:rsid w:val="001A68A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sid w:val="001A68A6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1A68A6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abulatory">
    <w:name w:val="tabulatory"/>
    <w:basedOn w:val="Domylnaczcionka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1A68A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1A68A6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sid w:val="001A68A6"/>
    <w:rPr>
      <w:rFonts w:ascii="Calibri" w:eastAsia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gwek1">
    <w:name w:val="Nagłówek1"/>
    <w:basedOn w:val="Normal"/>
    <w:next w:val="BodyText"/>
    <w:rsid w:val="001A68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A68A6"/>
    <w:pPr>
      <w:spacing w:after="140" w:line="288" w:lineRule="auto"/>
    </w:pPr>
  </w:style>
  <w:style w:type="paragraph" w:styleId="List">
    <w:name w:val="List"/>
    <w:basedOn w:val="BodyText"/>
    <w:rsid w:val="001A68A6"/>
    <w:rPr>
      <w:rFonts w:cs="Mangal"/>
    </w:rPr>
  </w:style>
  <w:style w:type="paragraph" w:styleId="Caption">
    <w:name w:val="caption"/>
    <w:basedOn w:val="Normal"/>
    <w:rsid w:val="001A68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1A68A6"/>
    <w:pPr>
      <w:suppressLineNumbers/>
    </w:pPr>
    <w:rPr>
      <w:rFonts w:cs="Mangal"/>
    </w:rPr>
  </w:style>
  <w:style w:type="paragraph" w:styleId="FootnoteText">
    <w:name w:val="footnote text"/>
    <w:basedOn w:val="Normal"/>
    <w:rsid w:val="001A68A6"/>
    <w:rPr>
      <w:sz w:val="20"/>
      <w:szCs w:val="20"/>
    </w:rPr>
  </w:style>
  <w:style w:type="paragraph" w:styleId="Footer">
    <w:name w:val="footer"/>
    <w:basedOn w:val="Normal"/>
    <w:rsid w:val="001A68A6"/>
  </w:style>
  <w:style w:type="paragraph" w:styleId="Header">
    <w:name w:val="header"/>
    <w:basedOn w:val="Normal"/>
    <w:rsid w:val="001A68A6"/>
  </w:style>
  <w:style w:type="paragraph" w:styleId="BalloonText">
    <w:name w:val="Balloon Text"/>
    <w:basedOn w:val="Normal"/>
    <w:rsid w:val="001A68A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1A68A6"/>
    <w:pPr>
      <w:ind w:left="720" w:firstLine="0"/>
      <w:contextualSpacing/>
    </w:pPr>
  </w:style>
  <w:style w:type="paragraph" w:customStyle="1" w:styleId="Zawartotabeli">
    <w:name w:val="Zawartość tabeli"/>
    <w:basedOn w:val="Normal"/>
    <w:rsid w:val="001A68A6"/>
    <w:pPr>
      <w:widowControl w:val="0"/>
      <w:suppressLineNumbers/>
      <w:spacing w:line="240" w:lineRule="auto"/>
    </w:pPr>
    <w:rPr>
      <w:rFonts w:ascii="Liberation Serif" w:eastAsia="SimSun" w:hAnsi="Liberation Serif" w:cs="Mangal"/>
      <w:kern w:val="1"/>
      <w:szCs w:val="24"/>
      <w:lang w:bidi="hi-IN"/>
    </w:rPr>
  </w:style>
  <w:style w:type="paragraph" w:customStyle="1" w:styleId="Tekstkomentarza1">
    <w:name w:val="Tekst komentarza1"/>
    <w:basedOn w:val="Normal"/>
    <w:rsid w:val="001A68A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sid w:val="001A68A6"/>
    <w:rPr>
      <w:b/>
      <w:bCs/>
    </w:rPr>
  </w:style>
  <w:style w:type="paragraph" w:customStyle="1" w:styleId="Nagwektabeli">
    <w:name w:val="Nagłówek tabeli"/>
    <w:basedOn w:val="Zawartotabeli"/>
    <w:rsid w:val="001A68A6"/>
    <w:pPr>
      <w:jc w:val="center"/>
    </w:pPr>
    <w:rPr>
      <w:b/>
      <w:bCs/>
    </w:rPr>
  </w:style>
  <w:style w:type="character" w:styleId="FootnoteReference">
    <w:name w:val="footnote reference"/>
    <w:qFormat/>
    <w:rsid w:val="001A68A6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rsid w:val="001A68A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0"/>
    <w:next w:val="normal0"/>
    <w:rsid w:val="001A68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1A68A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/Z51NKmwttq2AnhiWPia/O5Kw==">AMUW2mUs2PzdcJDo8xohSBHKGYiU/TmARPCNHfU80meWw6FzLWPDPkpI1Owv55YwEGA7a4Dgk1kR59hjI6vlAxY0BcJZt4MVhBZ2S3BUs6FYFCu1c8cfkS4RiU7N+eiOcuRXvG0HGH93kjiDRgDfn7EykqsItnjHlKu5odXqTeExoHNIn+dh1yS+kYZC4O9V2dTIivHX/Sbh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Asus</cp:lastModifiedBy>
  <cp:revision>4</cp:revision>
  <dcterms:created xsi:type="dcterms:W3CDTF">2022-03-02T18:18:00Z</dcterms:created>
  <dcterms:modified xsi:type="dcterms:W3CDTF">2023-02-16T07:00:00Z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3353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linki:liczba">
    <vt:lpwstr>0</vt:lpwstr>
  </property>
  <property fmtid="{D5CDD505-2E9C-101B-9397-08002B2CF9AE}" pid="6" name="wk_stat:zapis">
    <vt:lpwstr>2014-03-12 15:18:56</vt:lpwstr>
  </property>
  <property fmtid="{D5CDD505-2E9C-101B-9397-08002B2CF9AE}" pid="7" name="wk_stat:znaki:liczba">
    <vt:lpwstr>3353</vt:lpwstr>
  </property>
</Properties>
</file>